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A78" w:rsidRPr="003C1E64" w:rsidRDefault="00A41A78" w:rsidP="00A41A78">
      <w:pPr>
        <w:suppressAutoHyphens w:val="0"/>
        <w:spacing w:after="200" w:line="276" w:lineRule="auto"/>
        <w:rPr>
          <w:rFonts w:asciiTheme="minorHAnsi" w:eastAsia="HG Mincho Light J" w:hAnsiTheme="minorHAnsi" w:cstheme="minorHAnsi"/>
          <w:b/>
          <w:sz w:val="22"/>
          <w:szCs w:val="22"/>
          <w:lang w:eastAsia="ar-SA"/>
        </w:rPr>
      </w:pPr>
      <w:r w:rsidRPr="003C1E64">
        <w:rPr>
          <w:rFonts w:asciiTheme="minorHAnsi" w:hAnsiTheme="minorHAnsi" w:cstheme="minorHAnsi"/>
          <w:b/>
          <w:sz w:val="22"/>
          <w:szCs w:val="22"/>
        </w:rPr>
        <w:t>INFORMACE O ZPRACOVÁNÍ OSOBNÍCH ÚDAJŮ</w:t>
      </w:r>
    </w:p>
    <w:p w:rsidR="00A41A78" w:rsidRPr="003C1E64" w:rsidRDefault="00A41A78" w:rsidP="00A41A78">
      <w:pPr>
        <w:pStyle w:val="14-Normln-tun-velk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Základní shrnutí</w:t>
      </w:r>
    </w:p>
    <w:p w:rsidR="00A41A78" w:rsidRPr="003C1E64" w:rsidRDefault="00A41A78" w:rsidP="00A41A78">
      <w:pPr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 xml:space="preserve">Občanské sdružení </w:t>
      </w:r>
      <w:proofErr w:type="gramStart"/>
      <w:r w:rsidRPr="003C1E64">
        <w:rPr>
          <w:rFonts w:asciiTheme="minorHAnsi" w:hAnsiTheme="minorHAnsi" w:cstheme="minorHAnsi"/>
          <w:sz w:val="22"/>
          <w:szCs w:val="22"/>
        </w:rPr>
        <w:t>ProCit, z.s.</w:t>
      </w:r>
      <w:proofErr w:type="gramEnd"/>
      <w:r w:rsidRPr="003C1E64">
        <w:rPr>
          <w:rFonts w:asciiTheme="minorHAnsi" w:hAnsiTheme="minorHAnsi" w:cstheme="minorHAnsi"/>
          <w:sz w:val="22"/>
          <w:szCs w:val="22"/>
        </w:rPr>
        <w:t xml:space="preserve"> provádí zpracování Vašich osobních údajů a osobních údajů Vašeho nezletilého dítěte, neboť toto zpracování je nezbytné pro evidenci poskytování sociálních služeb, vč. evidence plnění podmínek dotací čerpaných na realizaci sociálních služeb poskytovaných ze strany veřejných osob a orgánů, jakož i za účelem plnění smlouvy o poskytování služeb na základě které jsou Vám poskytovány zejména tyto služby: </w:t>
      </w:r>
      <w:r w:rsidR="007901B1">
        <w:rPr>
          <w:rFonts w:asciiTheme="minorHAnsi" w:hAnsiTheme="minorHAnsi" w:cstheme="minorHAnsi"/>
          <w:sz w:val="22"/>
          <w:szCs w:val="22"/>
        </w:rPr>
        <w:t>……………………..</w:t>
      </w:r>
      <w:bookmarkStart w:id="0" w:name="_GoBack"/>
      <w:bookmarkEnd w:id="0"/>
      <w:r w:rsidRPr="003C1E6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3C1E64">
        <w:rPr>
          <w:rFonts w:asciiTheme="minorHAnsi" w:hAnsiTheme="minorHAnsi" w:cstheme="minorHAnsi"/>
          <w:sz w:val="22"/>
          <w:szCs w:val="22"/>
        </w:rPr>
        <w:t xml:space="preserve"> Podrobnější informace o zpracování Vašich osobních údajů  a osobních údajů Vašeho nezletilého dítěte naleznete níže.</w:t>
      </w:r>
    </w:p>
    <w:p w:rsidR="00A41A78" w:rsidRPr="003C1E64" w:rsidRDefault="00A41A78" w:rsidP="00A41A78">
      <w:pPr>
        <w:pStyle w:val="Prvniuroven"/>
        <w:spacing w:before="240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TOTOŽNOST A KONTAKTNÍ ÚDAJE SPRÁVCE</w:t>
      </w:r>
    </w:p>
    <w:p w:rsidR="00A41A78" w:rsidRPr="003C1E64" w:rsidRDefault="00A41A78" w:rsidP="00A41A78">
      <w:pPr>
        <w:pStyle w:val="uroven2"/>
        <w:spacing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 xml:space="preserve">Správcem Vašich osobních údajů a osobních údajů Vašeho nezletilého dítěte je Občanské sdružení </w:t>
      </w:r>
      <w:proofErr w:type="gramStart"/>
      <w:r w:rsidRPr="003C1E64">
        <w:rPr>
          <w:rFonts w:asciiTheme="minorHAnsi" w:hAnsiTheme="minorHAnsi" w:cstheme="minorHAnsi"/>
          <w:sz w:val="22"/>
          <w:szCs w:val="22"/>
        </w:rPr>
        <w:t>ProCit, z.s.</w:t>
      </w:r>
      <w:proofErr w:type="gramEnd"/>
      <w:r w:rsidRPr="003C1E64">
        <w:rPr>
          <w:rFonts w:asciiTheme="minorHAnsi" w:hAnsiTheme="minorHAnsi" w:cstheme="minorHAnsi"/>
          <w:sz w:val="22"/>
          <w:szCs w:val="22"/>
        </w:rPr>
        <w:t xml:space="preserve">, se sídlem v Plzni, Kaznějovská 1517/51, PSČ 323 00, IČ: 229 09 486, zapsaný v rejstříku </w:t>
      </w:r>
      <w:r w:rsidRPr="003C1E64">
        <w:rPr>
          <w:rFonts w:asciiTheme="minorHAnsi" w:hAnsiTheme="minorHAnsi" w:cstheme="minorHAnsi"/>
          <w:sz w:val="22"/>
          <w:szCs w:val="22"/>
          <w:lang w:eastAsia="cs-CZ"/>
        </w:rPr>
        <w:t>spolků vedeném u Krajského soudu v Plzni, oddíl L, vložka 5878</w:t>
      </w:r>
      <w:r w:rsidRPr="003C1E64">
        <w:rPr>
          <w:rFonts w:asciiTheme="minorHAnsi" w:hAnsiTheme="minorHAnsi" w:cstheme="minorHAnsi"/>
          <w:sz w:val="22"/>
          <w:szCs w:val="22"/>
        </w:rPr>
        <w:t xml:space="preserve"> (dále jen „</w:t>
      </w:r>
      <w:r w:rsidRPr="003C1E64">
        <w:rPr>
          <w:rFonts w:asciiTheme="minorHAnsi" w:hAnsiTheme="minorHAnsi" w:cstheme="minorHAnsi"/>
          <w:b/>
          <w:sz w:val="22"/>
          <w:szCs w:val="22"/>
        </w:rPr>
        <w:t>správce</w:t>
      </w:r>
      <w:r w:rsidRPr="003C1E64">
        <w:rPr>
          <w:rFonts w:asciiTheme="minorHAnsi" w:hAnsiTheme="minorHAnsi" w:cstheme="minorHAnsi"/>
          <w:sz w:val="22"/>
          <w:szCs w:val="22"/>
        </w:rPr>
        <w:t>“).</w:t>
      </w:r>
    </w:p>
    <w:p w:rsidR="00A41A78" w:rsidRPr="003C1E64" w:rsidRDefault="00A41A78" w:rsidP="00A41A78">
      <w:pPr>
        <w:pStyle w:val="uroven2"/>
        <w:spacing w:before="12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Kontaktní údaje správce jsou následující:</w:t>
      </w:r>
    </w:p>
    <w:p w:rsidR="00A41A78" w:rsidRPr="003C1E64" w:rsidRDefault="00A41A78" w:rsidP="00A41A78">
      <w:pPr>
        <w:pStyle w:val="uroven2"/>
        <w:numPr>
          <w:ilvl w:val="0"/>
          <w:numId w:val="0"/>
        </w:numPr>
        <w:tabs>
          <w:tab w:val="left" w:pos="708"/>
        </w:tabs>
        <w:spacing w:before="60" w:after="0"/>
        <w:ind w:left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telefon – předsedkyně Irena Vítovcová:</w:t>
      </w:r>
      <w:r w:rsidRPr="003C1E64">
        <w:rPr>
          <w:rFonts w:asciiTheme="minorHAnsi" w:hAnsiTheme="minorHAnsi" w:cstheme="minorHAnsi"/>
          <w:sz w:val="22"/>
          <w:szCs w:val="22"/>
        </w:rPr>
        <w:tab/>
        <w:t>777 700 766</w:t>
      </w:r>
    </w:p>
    <w:p w:rsidR="00A41A78" w:rsidRPr="003C1E64" w:rsidRDefault="003C1E64" w:rsidP="00A41A78">
      <w:pPr>
        <w:pStyle w:val="uroven2"/>
        <w:numPr>
          <w:ilvl w:val="0"/>
          <w:numId w:val="0"/>
        </w:numPr>
        <w:tabs>
          <w:tab w:val="left" w:pos="708"/>
        </w:tabs>
        <w:spacing w:before="60"/>
        <w:ind w:left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email: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A41A78" w:rsidRPr="003C1E64">
        <w:rPr>
          <w:rFonts w:asciiTheme="minorHAnsi" w:hAnsiTheme="minorHAnsi" w:cstheme="minorHAnsi"/>
          <w:sz w:val="22"/>
          <w:szCs w:val="22"/>
        </w:rPr>
        <w:t>procit@centrum.cz</w:t>
      </w:r>
    </w:p>
    <w:p w:rsidR="00A41A78" w:rsidRPr="003C1E64" w:rsidRDefault="00A41A78" w:rsidP="00A41A78">
      <w:pPr>
        <w:pStyle w:val="uroven2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Správce nejmenoval pověřence pro ochranu osobních údajů.</w:t>
      </w:r>
    </w:p>
    <w:p w:rsidR="00A41A78" w:rsidRPr="003C1E64" w:rsidRDefault="00A41A78" w:rsidP="00A41A78">
      <w:pPr>
        <w:pStyle w:val="Prvniuroven"/>
        <w:spacing w:after="120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  <w:lang w:val="en-US"/>
        </w:rPr>
        <w:t>PR</w:t>
      </w:r>
      <w:r w:rsidRPr="003C1E64">
        <w:rPr>
          <w:rFonts w:asciiTheme="minorHAnsi" w:hAnsiTheme="minorHAnsi" w:cstheme="minorHAnsi"/>
          <w:sz w:val="22"/>
          <w:szCs w:val="22"/>
        </w:rPr>
        <w:t>ÁVNÍ ZÁKLAD ZPRACOVÁNÍ OSOBNÍCH ÚDAJŮ</w:t>
      </w:r>
    </w:p>
    <w:p w:rsidR="00A41A78" w:rsidRPr="003C1E64" w:rsidRDefault="00A41A78" w:rsidP="00A41A78">
      <w:pPr>
        <w:pStyle w:val="uroven2"/>
        <w:spacing w:before="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Právním základem zpracování Vašich osobních údajů a osobních údajů Vašeho nezletilého dítěte je skutečnost, že toto zpracování je nezbytné pro:</w:t>
      </w:r>
    </w:p>
    <w:p w:rsidR="00A41A78" w:rsidRPr="003C1E64" w:rsidRDefault="00A41A78" w:rsidP="00A41A78">
      <w:pPr>
        <w:pStyle w:val="uroven2"/>
        <w:numPr>
          <w:ilvl w:val="2"/>
          <w:numId w:val="1"/>
        </w:numPr>
        <w:spacing w:before="120" w:after="0"/>
        <w:ind w:left="1134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splnění smlouvy mezi Vámi a správcem nebo pro provedení opatření správcem před uzavřením takové smlouvy ve smyslu čl. 6 odst. 1 písm. b) Nařízení Evropského parlamentu a Rady 2016/679 o ochraně fyzických osob v souvislosti se zpracováním osobních údajů a o volném pohybu těchto údajů a o zrušení směrnice 95/46/ES (obecné nařízení o ochraně osobních údajů) (dále jen „</w:t>
      </w:r>
      <w:r w:rsidRPr="003C1E64">
        <w:rPr>
          <w:rFonts w:asciiTheme="minorHAnsi" w:hAnsiTheme="minorHAnsi" w:cstheme="minorHAnsi"/>
          <w:b/>
          <w:sz w:val="22"/>
          <w:szCs w:val="22"/>
        </w:rPr>
        <w:t>nařízení</w:t>
      </w:r>
      <w:r w:rsidRPr="003C1E64">
        <w:rPr>
          <w:rFonts w:asciiTheme="minorHAnsi" w:hAnsiTheme="minorHAnsi" w:cstheme="minorHAnsi"/>
          <w:sz w:val="22"/>
          <w:szCs w:val="22"/>
        </w:rPr>
        <w:t>“);</w:t>
      </w:r>
    </w:p>
    <w:p w:rsidR="00A41A78" w:rsidRPr="003C1E64" w:rsidRDefault="00A41A78" w:rsidP="00A41A78">
      <w:pPr>
        <w:pStyle w:val="uroven2"/>
        <w:numPr>
          <w:ilvl w:val="2"/>
          <w:numId w:val="1"/>
        </w:numPr>
        <w:spacing w:before="120" w:after="0"/>
        <w:ind w:left="1134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splnění právních povinností, které se na správce vztahují, ve smyslu čl. 6 odst. 1 písm. c) nařízení, a to konkrétně zejména splnění povinností uložených správci obecně závaznými právními předpisy zejména zákonem č. 235/2004 Sb., o dani z přidané hodnoty, ve znění pozdějších předpisů, zákonem č. 586/1992 Sb., o daních z příjmů, ve znění pozdějších předpisů, a zákonem č. 563/1991 Sb., o účetnictví, ve znění pozdějších předpisů;</w:t>
      </w:r>
    </w:p>
    <w:p w:rsidR="00A41A78" w:rsidRPr="003C1E64" w:rsidRDefault="00A41A78" w:rsidP="00A41A78">
      <w:pPr>
        <w:pStyle w:val="uroven2"/>
        <w:numPr>
          <w:ilvl w:val="2"/>
          <w:numId w:val="1"/>
        </w:numPr>
        <w:spacing w:before="120" w:after="0"/>
        <w:ind w:left="1134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splnění právních povinností, které se na správce vztahují v důsledku plnění podmínek účelově poskytovaných veřejných dotací ze strany státu (především Ministerstva školství, mládeže a tělovýchovy ……….), jakož i ze strany Plzeňského kraje, města Plzně či jednotlivých ÚMO, a to mj. také za účelem plnění povinností uložených správci obecně závaznými právními předpisy a smlouvami o poskytnutí konkrétní dotace.</w:t>
      </w:r>
    </w:p>
    <w:p w:rsidR="00A41A78" w:rsidRPr="003C1E64" w:rsidRDefault="00A41A78" w:rsidP="00A41A78">
      <w:pPr>
        <w:pStyle w:val="Prvniuroven"/>
        <w:spacing w:before="0" w:after="0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lastRenderedPageBreak/>
        <w:t>ÚČEL ZPRACOVÁNÍ OSOBNÍCH ÚDAJŮ</w:t>
      </w:r>
    </w:p>
    <w:p w:rsidR="00A41A78" w:rsidRPr="003C1E64" w:rsidRDefault="00A41A78" w:rsidP="00A41A78">
      <w:pPr>
        <w:pStyle w:val="uroven2"/>
        <w:spacing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Účelem zpracování Vašich osobních údajů je plnění smlouvy mezi Vámi a správcem, včetně řešení práv z odpovědnosti, či provedení opatření správcem před uzavřením takové smlouvy a dále plnění souvisejících veřejnoprávních povinností správcem.</w:t>
      </w:r>
    </w:p>
    <w:p w:rsidR="00A41A78" w:rsidRPr="003C1E64" w:rsidRDefault="00A41A78" w:rsidP="00A41A78">
      <w:pPr>
        <w:pStyle w:val="uroven2"/>
        <w:spacing w:before="12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Ze strany správce nedochází k automatickému individuálnímu rozhodování ve smyslu čl. 22 nařízení.</w:t>
      </w:r>
    </w:p>
    <w:p w:rsidR="00A41A78" w:rsidRPr="003C1E64" w:rsidRDefault="00A41A78" w:rsidP="00A41A78">
      <w:pPr>
        <w:pStyle w:val="Prvniuroven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DOBA ULOŽENÍ OSOBNÍCH ÚDAJŮ</w:t>
      </w:r>
    </w:p>
    <w:p w:rsidR="00A41A78" w:rsidRPr="003C1E64" w:rsidRDefault="00A41A78" w:rsidP="00A41A78">
      <w:pPr>
        <w:pStyle w:val="uroven2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Vaše osobní údaje a údaje Vašeho nezletilého dítěte budou zpracovávány po dobu trvání účinků práv a povinností ze smlouvy, a dále po dobu nutnou pro účely archivování podle příslušných obecně závazných právních předpisů, nejdéle však po dobu stanovenou obecně závaznými právními předpisy.</w:t>
      </w:r>
    </w:p>
    <w:p w:rsidR="00A41A78" w:rsidRPr="003C1E64" w:rsidRDefault="00A41A78" w:rsidP="00A41A78">
      <w:pPr>
        <w:pStyle w:val="Prvniuroven"/>
        <w:spacing w:after="0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DALŠÍ PŘÍJEMCI OSOBNÍCH ÚDAJŮ</w:t>
      </w:r>
    </w:p>
    <w:p w:rsidR="00A41A78" w:rsidRPr="003C1E64" w:rsidRDefault="00A41A78" w:rsidP="00A41A78">
      <w:pPr>
        <w:pStyle w:val="uroven2"/>
        <w:spacing w:before="18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 xml:space="preserve">Dalšími příjemci Vašich osobních údajů a údajů Vašeho nezletilého dítěte budou především orgány veřejné správy, orgány územně samosprávných celků a orgány státu, osoby zajišťující v souladu s pokyny správce technické či organizační činnosti pro správce (včetně technických auditů), osoby zajišťující pro správce v souladu s pokyny správce daňové a účetní služby (zpracovatelé osobních údajů), osoby zajišťující pro správce v souladu s pokyny správce auditorské služby, a webové stránky </w:t>
      </w:r>
      <w:hyperlink r:id="rId7" w:history="1">
        <w:r w:rsidRPr="003C1E64">
          <w:rPr>
            <w:rStyle w:val="Hypertextovodkaz"/>
            <w:rFonts w:asciiTheme="minorHAnsi" w:hAnsiTheme="minorHAnsi" w:cstheme="minorHAnsi"/>
            <w:sz w:val="22"/>
            <w:szCs w:val="22"/>
          </w:rPr>
          <w:t>www.autismusprocit.cz</w:t>
        </w:r>
      </w:hyperlink>
      <w:r w:rsidRPr="003C1E64">
        <w:rPr>
          <w:rFonts w:asciiTheme="minorHAnsi" w:hAnsiTheme="minorHAnsi" w:cstheme="minorHAnsi"/>
          <w:sz w:val="22"/>
          <w:szCs w:val="22"/>
        </w:rPr>
        <w:t xml:space="preserve">, </w:t>
      </w:r>
      <w:hyperlink r:id="rId8" w:history="1">
        <w:r w:rsidRPr="003C1E64">
          <w:rPr>
            <w:rStyle w:val="Hypertextovodkaz"/>
            <w:rFonts w:asciiTheme="minorHAnsi" w:hAnsiTheme="minorHAnsi" w:cstheme="minorHAnsi"/>
            <w:sz w:val="22"/>
            <w:szCs w:val="22"/>
          </w:rPr>
          <w:t>www.runforprocit.cz</w:t>
        </w:r>
      </w:hyperlink>
      <w:r w:rsidRPr="003C1E64">
        <w:rPr>
          <w:rFonts w:asciiTheme="minorHAnsi" w:hAnsiTheme="minorHAnsi" w:cstheme="minorHAnsi"/>
          <w:sz w:val="22"/>
          <w:szCs w:val="22"/>
        </w:rPr>
        <w:t xml:space="preserve">, facebook, </w:t>
      </w:r>
      <w:proofErr w:type="spellStart"/>
      <w:r w:rsidR="001E5BAA">
        <w:rPr>
          <w:rFonts w:asciiTheme="minorHAnsi" w:hAnsiTheme="minorHAnsi" w:cstheme="minorHAnsi"/>
          <w:sz w:val="22"/>
          <w:szCs w:val="22"/>
        </w:rPr>
        <w:t>I</w:t>
      </w:r>
      <w:r w:rsidRPr="003C1E64">
        <w:rPr>
          <w:rFonts w:asciiTheme="minorHAnsi" w:hAnsiTheme="minorHAnsi" w:cstheme="minorHAnsi"/>
          <w:sz w:val="22"/>
          <w:szCs w:val="22"/>
        </w:rPr>
        <w:t>nstagram</w:t>
      </w:r>
      <w:proofErr w:type="spellEnd"/>
      <w:r w:rsidRPr="003C1E64">
        <w:rPr>
          <w:rFonts w:asciiTheme="minorHAnsi" w:hAnsiTheme="minorHAnsi" w:cstheme="minorHAnsi"/>
          <w:sz w:val="22"/>
          <w:szCs w:val="22"/>
        </w:rPr>
        <w:t>.</w:t>
      </w:r>
    </w:p>
    <w:p w:rsidR="00A41A78" w:rsidRPr="003C1E64" w:rsidRDefault="00A41A78" w:rsidP="00A41A78">
      <w:pPr>
        <w:pStyle w:val="uroven2"/>
        <w:spacing w:before="12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Příjemci Vašich osobních údajů a údajů Vašeho nezletilého dítěte pro plnění povinností vyplývajících z právních předpisů můžou být dále orgány finanční správy či jiné příslušné úřady v případech, kdy tak správci ukládají obecně závazné právní předpisy.</w:t>
      </w:r>
    </w:p>
    <w:p w:rsidR="00A41A78" w:rsidRPr="003C1E64" w:rsidRDefault="00A41A78" w:rsidP="00A41A78">
      <w:pPr>
        <w:pStyle w:val="uroven2"/>
        <w:spacing w:before="12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Správce nemá v úmyslu předat Vaše osobní údaje a údaje Vašeho nezletilého dítěte do třetí země (do země mimo EU) nebo mezinárodní organizaci.</w:t>
      </w:r>
    </w:p>
    <w:p w:rsidR="00A41A78" w:rsidRPr="003C1E64" w:rsidRDefault="00A41A78" w:rsidP="00A41A78">
      <w:pPr>
        <w:pStyle w:val="Prvniuroven"/>
        <w:spacing w:after="0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PRÁVA SUBJEKTU ÚDAJŮ</w:t>
      </w:r>
    </w:p>
    <w:p w:rsidR="00A41A78" w:rsidRPr="003C1E64" w:rsidRDefault="00A41A78" w:rsidP="00A41A78">
      <w:pPr>
        <w:pStyle w:val="uroven2"/>
        <w:spacing w:before="18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Za podmínek stanovených v nařízení máte právo požadovat od správce přístup k Vašim osobním údajům a osobním údajům Vašeho nezletilého dítěte, právo na opravu nebo výmaz Vašich osobních údajů a osobních údajů Vašeho nezletilého dítěte, popřípadě omezení jejich zpracování, právo vznést námitku proti zpracování Vašich osobních údajů či osobních údajů Vašeho nezletilého dítěte, a dále právo na přenositelnost Vašich osobních údajů a osobních údajů Vašeho nezletilého dítěte.</w:t>
      </w:r>
    </w:p>
    <w:p w:rsidR="00A41A78" w:rsidRPr="003C1E64" w:rsidRDefault="00A41A78" w:rsidP="00A41A78">
      <w:pPr>
        <w:pStyle w:val="uroven2"/>
        <w:spacing w:before="12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 xml:space="preserve">Pokud byste se </w:t>
      </w:r>
      <w:proofErr w:type="gramStart"/>
      <w:r w:rsidRPr="003C1E64">
        <w:rPr>
          <w:rFonts w:asciiTheme="minorHAnsi" w:hAnsiTheme="minorHAnsi" w:cstheme="minorHAnsi"/>
          <w:sz w:val="22"/>
          <w:szCs w:val="22"/>
        </w:rPr>
        <w:t>domníval(a), že</w:t>
      </w:r>
      <w:proofErr w:type="gramEnd"/>
      <w:r w:rsidRPr="003C1E64">
        <w:rPr>
          <w:rFonts w:asciiTheme="minorHAnsi" w:hAnsiTheme="minorHAnsi" w:cstheme="minorHAnsi"/>
          <w:sz w:val="22"/>
          <w:szCs w:val="22"/>
        </w:rPr>
        <w:t xml:space="preserve"> zpracováním Vašich osobních údajů či osobních údajů Vašeho </w:t>
      </w:r>
      <w:r w:rsidRPr="003C1E64">
        <w:rPr>
          <w:rFonts w:asciiTheme="minorHAnsi" w:hAnsiTheme="minorHAnsi" w:cstheme="minorHAnsi"/>
          <w:sz w:val="22"/>
          <w:szCs w:val="22"/>
        </w:rPr>
        <w:lastRenderedPageBreak/>
        <w:t>nezletilého dítěte bylo porušeno či je porušováno nařízení, máte mimo jiné právo podat stížnost u dozorového úřadu.</w:t>
      </w:r>
    </w:p>
    <w:p w:rsidR="00A41A78" w:rsidRPr="003C1E64" w:rsidRDefault="00A41A78" w:rsidP="00A41A78">
      <w:pPr>
        <w:pStyle w:val="uroven2"/>
        <w:spacing w:before="120" w:after="0"/>
        <w:ind w:left="567" w:hanging="567"/>
        <w:rPr>
          <w:rFonts w:asciiTheme="minorHAnsi" w:hAnsiTheme="minorHAnsi" w:cstheme="minorHAnsi"/>
          <w:sz w:val="22"/>
          <w:szCs w:val="22"/>
        </w:rPr>
      </w:pPr>
      <w:r w:rsidRPr="003C1E64">
        <w:rPr>
          <w:rFonts w:asciiTheme="minorHAnsi" w:hAnsiTheme="minorHAnsi" w:cstheme="minorHAnsi"/>
          <w:sz w:val="22"/>
          <w:szCs w:val="22"/>
        </w:rPr>
        <w:t>Nemáte povinnost osobní údaje poskytnout. Poskytnutí Vašich osobních údajů a osobních údajů Vašeho nezletilého dítěte je nutným požadavkem pro uzavření a plnění smlouvy a bez poskytnutí Vašich osobních údajů a osobních údajů Vašeho nezletilého dítěte není možné smlouvu uzavřít či ji ze strany správce splnit.</w:t>
      </w:r>
    </w:p>
    <w:p w:rsidR="00A41A78" w:rsidRPr="003C1E64" w:rsidRDefault="00A41A78" w:rsidP="00A41A78">
      <w:pPr>
        <w:pStyle w:val="uroven2"/>
        <w:numPr>
          <w:ilvl w:val="0"/>
          <w:numId w:val="0"/>
        </w:numPr>
        <w:tabs>
          <w:tab w:val="left" w:pos="708"/>
        </w:tabs>
        <w:spacing w:before="120" w:after="0"/>
        <w:ind w:left="567"/>
        <w:rPr>
          <w:rFonts w:asciiTheme="minorHAnsi" w:hAnsiTheme="minorHAnsi" w:cstheme="minorHAnsi"/>
          <w:sz w:val="22"/>
          <w:szCs w:val="22"/>
        </w:rPr>
      </w:pPr>
    </w:p>
    <w:p w:rsidR="00A41A78" w:rsidRPr="003C1E64" w:rsidRDefault="00A41A78" w:rsidP="00A41A78">
      <w:pPr>
        <w:pStyle w:val="uroven2"/>
        <w:numPr>
          <w:ilvl w:val="0"/>
          <w:numId w:val="0"/>
        </w:numPr>
        <w:tabs>
          <w:tab w:val="left" w:pos="708"/>
        </w:tabs>
        <w:spacing w:before="120" w:after="0"/>
        <w:ind w:left="567"/>
        <w:rPr>
          <w:rFonts w:asciiTheme="minorHAnsi" w:hAnsiTheme="minorHAnsi" w:cstheme="minorHAnsi"/>
          <w:sz w:val="22"/>
          <w:szCs w:val="22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0"/>
        <w:gridCol w:w="5528"/>
      </w:tblGrid>
      <w:tr w:rsidR="00A41A78" w:rsidRPr="003C1E64" w:rsidTr="00A41A78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3C1E64">
              <w:rPr>
                <w:rFonts w:asciiTheme="minorHAnsi" w:hAnsiTheme="minorHAnsi" w:cstheme="minorHAnsi"/>
                <w:sz w:val="22"/>
                <w:szCs w:val="22"/>
              </w:rPr>
              <w:t>Jméno a příjmení zákonných zástupců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1A78" w:rsidRPr="003C1E64" w:rsidTr="00A41A78">
        <w:trPr>
          <w:trHeight w:val="55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3C1E64">
              <w:rPr>
                <w:rFonts w:asciiTheme="minorHAnsi" w:hAnsiTheme="minorHAnsi" w:cstheme="minorHAnsi"/>
                <w:sz w:val="22"/>
                <w:szCs w:val="22"/>
              </w:rPr>
              <w:t>Jméno a příjmení klienta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1A78" w:rsidRPr="003C1E64" w:rsidTr="00A41A78">
        <w:trPr>
          <w:trHeight w:val="57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3C1E64">
              <w:rPr>
                <w:rFonts w:asciiTheme="minorHAnsi" w:hAnsiTheme="minorHAnsi" w:cstheme="minorHAnsi"/>
                <w:sz w:val="22"/>
                <w:szCs w:val="22"/>
              </w:rPr>
              <w:t xml:space="preserve">V Plzni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1A78" w:rsidRPr="003C1E64" w:rsidTr="00A41A78">
        <w:trPr>
          <w:trHeight w:val="53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  <w:r w:rsidRPr="003C1E64">
              <w:rPr>
                <w:rFonts w:asciiTheme="minorHAnsi" w:hAnsiTheme="minorHAnsi" w:cstheme="minorHAnsi"/>
                <w:sz w:val="22"/>
                <w:szCs w:val="22"/>
              </w:rPr>
              <w:t xml:space="preserve">Podpis zákonných zástupců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A78" w:rsidRPr="003C1E64" w:rsidRDefault="00A41A78">
            <w:pPr>
              <w:pStyle w:val="uroven2"/>
              <w:numPr>
                <w:ilvl w:val="0"/>
                <w:numId w:val="0"/>
              </w:numPr>
              <w:tabs>
                <w:tab w:val="left" w:pos="708"/>
              </w:tabs>
              <w:spacing w:before="120" w:after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A41A78" w:rsidRPr="003C1E64" w:rsidRDefault="00A41A78" w:rsidP="00A41A78">
      <w:pPr>
        <w:pStyle w:val="uroven2"/>
        <w:numPr>
          <w:ilvl w:val="0"/>
          <w:numId w:val="0"/>
        </w:numPr>
        <w:tabs>
          <w:tab w:val="left" w:pos="708"/>
        </w:tabs>
        <w:spacing w:before="120" w:after="0"/>
        <w:ind w:left="567"/>
        <w:rPr>
          <w:rFonts w:asciiTheme="minorHAnsi" w:hAnsiTheme="minorHAnsi" w:cstheme="minorHAnsi"/>
          <w:sz w:val="22"/>
          <w:szCs w:val="22"/>
        </w:rPr>
      </w:pPr>
    </w:p>
    <w:p w:rsidR="00CF413C" w:rsidRPr="003C1E64" w:rsidRDefault="00CF413C">
      <w:pPr>
        <w:rPr>
          <w:rFonts w:asciiTheme="minorHAnsi" w:hAnsiTheme="minorHAnsi" w:cstheme="minorHAnsi"/>
          <w:sz w:val="22"/>
          <w:szCs w:val="22"/>
        </w:rPr>
      </w:pPr>
    </w:p>
    <w:sectPr w:rsidR="00CF413C" w:rsidRPr="003C1E64" w:rsidSect="00085CB4">
      <w:headerReference w:type="default" r:id="rId9"/>
      <w:footerReference w:type="default" r:id="rId10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D96" w:rsidRDefault="00422D96" w:rsidP="00085CB4">
      <w:r>
        <w:separator/>
      </w:r>
    </w:p>
  </w:endnote>
  <w:endnote w:type="continuationSeparator" w:id="0">
    <w:p w:rsidR="00422D96" w:rsidRDefault="00422D96" w:rsidP="0008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pat"/>
      <w:ind w:left="-1417"/>
    </w:pPr>
    <w:r>
      <w:rPr>
        <w:noProof/>
        <w:lang w:eastAsia="cs-CZ"/>
      </w:rPr>
      <w:drawing>
        <wp:inline distT="0" distB="0" distL="0" distR="0">
          <wp:extent cx="7649586" cy="906449"/>
          <wp:effectExtent l="0" t="0" r="0" b="8255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t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5034" cy="93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D96" w:rsidRDefault="00422D96" w:rsidP="00085CB4">
      <w:r>
        <w:separator/>
      </w:r>
    </w:p>
  </w:footnote>
  <w:footnote w:type="continuationSeparator" w:id="0">
    <w:p w:rsidR="00422D96" w:rsidRDefault="00422D96" w:rsidP="00085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CB4" w:rsidRDefault="00085CB4" w:rsidP="00085CB4">
    <w:pPr>
      <w:pStyle w:val="Zhlav"/>
      <w:ind w:left="-1417"/>
    </w:pPr>
    <w:r>
      <w:rPr>
        <w:noProof/>
        <w:lang w:eastAsia="cs-CZ"/>
      </w:rPr>
      <w:drawing>
        <wp:inline distT="0" distB="0" distL="0" distR="0">
          <wp:extent cx="7631538" cy="1494846"/>
          <wp:effectExtent l="0" t="0" r="762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412" cy="153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CB4" w:rsidRDefault="00085C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55CB"/>
    <w:multiLevelType w:val="multilevel"/>
    <w:tmpl w:val="33BAE8FC"/>
    <w:lvl w:ilvl="0">
      <w:start w:val="1"/>
      <w:numFmt w:val="decimal"/>
      <w:pStyle w:val="Prvniuroven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decimal"/>
      <w:pStyle w:val="uroven2"/>
      <w:lvlText w:val="%1.%2."/>
      <w:lvlJc w:val="left"/>
      <w:pPr>
        <w:tabs>
          <w:tab w:val="num" w:pos="907"/>
        </w:tabs>
        <w:ind w:left="907" w:hanging="547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623"/>
      </w:p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79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CB4"/>
    <w:rsid w:val="00003390"/>
    <w:rsid w:val="00085CB4"/>
    <w:rsid w:val="00142AC5"/>
    <w:rsid w:val="001E5BAA"/>
    <w:rsid w:val="003C1E64"/>
    <w:rsid w:val="00422D96"/>
    <w:rsid w:val="00472C49"/>
    <w:rsid w:val="004F0C6B"/>
    <w:rsid w:val="007901B1"/>
    <w:rsid w:val="00881AA7"/>
    <w:rsid w:val="00A41A78"/>
    <w:rsid w:val="00A95EF3"/>
    <w:rsid w:val="00AE37AA"/>
    <w:rsid w:val="00CF413C"/>
    <w:rsid w:val="00D67AB6"/>
    <w:rsid w:val="00E1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FA03C"/>
  <w15:chartTrackingRefBased/>
  <w15:docId w15:val="{28F0D279-9EB7-48A2-B187-FAF3A493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2C49"/>
    <w:pPr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85CB4"/>
  </w:style>
  <w:style w:type="paragraph" w:styleId="Zpat">
    <w:name w:val="footer"/>
    <w:basedOn w:val="Normln"/>
    <w:link w:val="ZpatChar"/>
    <w:uiPriority w:val="99"/>
    <w:unhideWhenUsed/>
    <w:rsid w:val="00085C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85CB4"/>
  </w:style>
  <w:style w:type="character" w:styleId="Hypertextovodkaz">
    <w:name w:val="Hyperlink"/>
    <w:basedOn w:val="Standardnpsmoodstavce"/>
    <w:rsid w:val="00472C49"/>
    <w:rPr>
      <w:color w:val="0000FF"/>
      <w:u w:val="single"/>
    </w:rPr>
  </w:style>
  <w:style w:type="paragraph" w:customStyle="1" w:styleId="Default">
    <w:name w:val="Default"/>
    <w:rsid w:val="00472C4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4-Normln-tun-velk">
    <w:name w:val="14 - Normální - tučně - velké"/>
    <w:basedOn w:val="Normln"/>
    <w:rsid w:val="00A41A78"/>
    <w:pPr>
      <w:widowControl w:val="0"/>
      <w:suppressAutoHyphens w:val="0"/>
      <w:spacing w:line="280" w:lineRule="exact"/>
      <w:jc w:val="both"/>
    </w:pPr>
    <w:rPr>
      <w:rFonts w:ascii="Palatino Linotype" w:eastAsia="Times New Roman" w:hAnsi="Palatino Linotype"/>
      <w:b/>
      <w:bCs/>
      <w:caps/>
      <w:sz w:val="28"/>
      <w:lang w:eastAsia="cs-CZ"/>
    </w:rPr>
  </w:style>
  <w:style w:type="paragraph" w:customStyle="1" w:styleId="uroven2">
    <w:name w:val="uroven_2"/>
    <w:basedOn w:val="Normln"/>
    <w:link w:val="uroven2Char"/>
    <w:rsid w:val="00A41A78"/>
    <w:pPr>
      <w:widowControl w:val="0"/>
      <w:numPr>
        <w:ilvl w:val="1"/>
        <w:numId w:val="1"/>
      </w:numPr>
      <w:suppressAutoHyphens w:val="0"/>
      <w:spacing w:before="240" w:after="240" w:line="300" w:lineRule="atLeast"/>
      <w:ind w:left="901" w:hanging="544"/>
      <w:jc w:val="both"/>
      <w:outlineLvl w:val="1"/>
    </w:pPr>
    <w:rPr>
      <w:rFonts w:ascii="Palatino Linotype" w:eastAsia="Times New Roman" w:hAnsi="Palatino Linotype"/>
      <w:lang w:eastAsia="ar-SA"/>
    </w:rPr>
  </w:style>
  <w:style w:type="paragraph" w:customStyle="1" w:styleId="Prvniuroven">
    <w:name w:val="Prvni_uroven"/>
    <w:basedOn w:val="Normln"/>
    <w:next w:val="uroven2"/>
    <w:rsid w:val="00A41A78"/>
    <w:pPr>
      <w:keepNext/>
      <w:keepLines/>
      <w:widowControl w:val="0"/>
      <w:numPr>
        <w:numId w:val="1"/>
      </w:numPr>
      <w:suppressAutoHyphens w:val="0"/>
      <w:spacing w:before="480" w:after="240" w:line="280" w:lineRule="exact"/>
      <w:jc w:val="both"/>
      <w:outlineLvl w:val="0"/>
    </w:pPr>
    <w:rPr>
      <w:rFonts w:ascii="Garamond" w:eastAsia="Times New Roman" w:hAnsi="Garamond"/>
      <w:b/>
      <w:caps/>
      <w:lang w:eastAsia="cs-CZ"/>
    </w:rPr>
  </w:style>
  <w:style w:type="character" w:customStyle="1" w:styleId="uroven2Char">
    <w:name w:val="uroven_2 Char"/>
    <w:link w:val="uroven2"/>
    <w:locked/>
    <w:rsid w:val="00A41A78"/>
    <w:rPr>
      <w:rFonts w:ascii="Palatino Linotype" w:eastAsia="Times New Roman" w:hAnsi="Palatino Linotype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5BA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5BAA"/>
    <w:rPr>
      <w:rFonts w:ascii="Segoe UI" w:eastAsia="SimSu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nforproci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tismusprocit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781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cp:keywords/>
  <dc:description/>
  <cp:lastModifiedBy>Barbora Jindrová</cp:lastModifiedBy>
  <cp:revision>4</cp:revision>
  <cp:lastPrinted>2018-05-25T10:09:00Z</cp:lastPrinted>
  <dcterms:created xsi:type="dcterms:W3CDTF">2018-05-25T10:10:00Z</dcterms:created>
  <dcterms:modified xsi:type="dcterms:W3CDTF">2018-05-25T10:26:00Z</dcterms:modified>
</cp:coreProperties>
</file>